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20" w:rsidRDefault="00FB0120" w:rsidP="00FB0120">
      <w:pPr>
        <w:spacing w:after="222" w:line="264" w:lineRule="auto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…………..…………., dnia …….…………… </w:t>
      </w:r>
    </w:p>
    <w:p w:rsidR="00FB0120" w:rsidRDefault="00FB0120" w:rsidP="00FB0120">
      <w:pPr>
        <w:spacing w:after="222" w:line="264" w:lineRule="auto"/>
        <w:ind w:left="6364" w:right="17" w:hanging="10"/>
        <w:rPr>
          <w:rFonts w:ascii="Times New Roman" w:eastAsia="Times New Roman" w:hAnsi="Times New Roman" w:cs="Times New Roman"/>
          <w:sz w:val="24"/>
        </w:rPr>
      </w:pPr>
    </w:p>
    <w:p w:rsidR="00FB0120" w:rsidRPr="00FB0120" w:rsidRDefault="00FB0120" w:rsidP="00FB0120">
      <w:pPr>
        <w:spacing w:after="222" w:line="264" w:lineRule="auto"/>
        <w:ind w:left="5529" w:right="17"/>
        <w:rPr>
          <w:b/>
          <w:sz w:val="24"/>
        </w:rPr>
      </w:pPr>
      <w:r w:rsidRPr="00FB0120">
        <w:rPr>
          <w:rFonts w:ascii="Times New Roman" w:eastAsia="Times New Roman" w:hAnsi="Times New Roman" w:cs="Times New Roman"/>
          <w:b/>
          <w:sz w:val="28"/>
        </w:rPr>
        <w:t xml:space="preserve">Wójt Gminy Ojrzeń </w:t>
      </w:r>
    </w:p>
    <w:p w:rsidR="00FB0120" w:rsidRDefault="00FB0120" w:rsidP="00FB0120">
      <w:pPr>
        <w:spacing w:after="170"/>
        <w:ind w:left="68" w:right="117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FB0120" w:rsidRPr="00FB0120" w:rsidRDefault="00FB0120" w:rsidP="00FB0120">
      <w:pPr>
        <w:spacing w:after="170"/>
        <w:ind w:left="68" w:right="117" w:hanging="10"/>
        <w:jc w:val="center"/>
        <w:rPr>
          <w:b/>
        </w:rPr>
      </w:pPr>
      <w:r w:rsidRPr="00FB0120"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FB0120" w:rsidRDefault="00FB0120" w:rsidP="00C332A4">
      <w:pPr>
        <w:spacing w:after="600" w:line="35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o dofinansowanie prac związanych z usuwaniem, transportem i unieszkodliwianiem wyrobów* zawierających azbest z terenu nieruchomości położonych na terenie Gminy Ojrzeń. </w:t>
      </w:r>
    </w:p>
    <w:p w:rsidR="00FB0120" w:rsidRDefault="00FB0120" w:rsidP="00FB0120">
      <w:pPr>
        <w:numPr>
          <w:ilvl w:val="0"/>
          <w:numId w:val="1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Dane osobowe Wnioskodawcy: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Imię i Nazwisko ..........................................................................................................................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 xml:space="preserve">Adres zameldowania: 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Telefon kontaktowy: ....................................................................................................................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Adres e-mail ................................................................................................................................</w:t>
      </w:r>
    </w:p>
    <w:p w:rsidR="00FB0120" w:rsidRDefault="00FB0120" w:rsidP="00FB0120">
      <w:pPr>
        <w:numPr>
          <w:ilvl w:val="0"/>
          <w:numId w:val="1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Adres przeprowadzanej wymiany/likwidacji pokryć dachowych zawierających azbest:</w:t>
      </w:r>
    </w:p>
    <w:p w:rsidR="00FB0120" w:rsidRDefault="00FB0120" w:rsidP="00FB0120">
      <w:pPr>
        <w:spacing w:after="0" w:line="355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FB0120" w:rsidRDefault="00FB0120" w:rsidP="00FB0120">
      <w:pPr>
        <w:numPr>
          <w:ilvl w:val="0"/>
          <w:numId w:val="1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Opis wymiany / likwidacji pokrycia dachowego</w:t>
      </w:r>
    </w:p>
    <w:p w:rsidR="00FB0120" w:rsidRDefault="00FB0120" w:rsidP="00FB0120">
      <w:pPr>
        <w:numPr>
          <w:ilvl w:val="0"/>
          <w:numId w:val="2"/>
        </w:numPr>
        <w:spacing w:after="111" w:line="264" w:lineRule="auto"/>
        <w:ind w:right="17" w:hanging="140"/>
      </w:pPr>
      <w:r>
        <w:rPr>
          <w:rFonts w:ascii="Times New Roman" w:eastAsia="Times New Roman" w:hAnsi="Times New Roman" w:cs="Times New Roman"/>
          <w:sz w:val="24"/>
        </w:rPr>
        <w:t>rodzaj płyt eternitowych (faliste / płaskie) ................................................................................</w:t>
      </w:r>
    </w:p>
    <w:p w:rsidR="00FB0120" w:rsidRDefault="00FB0120" w:rsidP="00FB0120">
      <w:pPr>
        <w:numPr>
          <w:ilvl w:val="0"/>
          <w:numId w:val="2"/>
        </w:numPr>
        <w:spacing w:after="88" w:line="264" w:lineRule="auto"/>
        <w:ind w:right="17" w:hanging="140"/>
      </w:pPr>
      <w:r>
        <w:rPr>
          <w:rFonts w:ascii="Times New Roman" w:eastAsia="Times New Roman" w:hAnsi="Times New Roman" w:cs="Times New Roman"/>
          <w:sz w:val="24"/>
        </w:rPr>
        <w:t>wielkość powierzchni przeznaczonej do wymiany / likwidacji</w:t>
      </w:r>
    </w:p>
    <w:p w:rsidR="00FB0120" w:rsidRDefault="00FB0120" w:rsidP="00FB0120">
      <w:pPr>
        <w:spacing w:after="190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(w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lub w Mg) .........................................................................................................................</w:t>
      </w:r>
    </w:p>
    <w:p w:rsidR="00FB0120" w:rsidRDefault="00FB0120" w:rsidP="00FB0120">
      <w:pPr>
        <w:spacing w:after="222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4. Planowany termin realizacji prac ...........................................................................................</w:t>
      </w:r>
    </w:p>
    <w:p w:rsidR="00FB0120" w:rsidRDefault="00FB0120" w:rsidP="00FB0120">
      <w:pPr>
        <w:spacing w:after="114" w:line="355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UWAGA: Wielkość powierzchni przeznaczonej do wymiany/likwidacji będzie weryfikowana w terenie. </w:t>
      </w:r>
    </w:p>
    <w:p w:rsidR="00FB0120" w:rsidRDefault="00FB0120" w:rsidP="00FB0120">
      <w:pPr>
        <w:spacing w:after="164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 xml:space="preserve">Do wniosku należy dołączyć następujące dokumenty: </w:t>
      </w:r>
    </w:p>
    <w:p w:rsidR="00FB0120" w:rsidRDefault="00FB0120" w:rsidP="00FB0120">
      <w:pPr>
        <w:numPr>
          <w:ilvl w:val="0"/>
          <w:numId w:val="3"/>
        </w:numPr>
        <w:spacing w:after="111" w:line="355" w:lineRule="auto"/>
        <w:ind w:right="17" w:hanging="10"/>
      </w:pPr>
      <w:r>
        <w:rPr>
          <w:rFonts w:ascii="Times New Roman" w:eastAsia="Times New Roman" w:hAnsi="Times New Roman" w:cs="Times New Roman"/>
          <w:sz w:val="24"/>
        </w:rPr>
        <w:t xml:space="preserve">Potwierdzenie przyjęcia zgłoszenia o zamiarze rozpoczęcia robót budowlanych niewymagających pozwolenia na budowę lub pozwolenie na rozbiórkę budynku, bądź pozwolenie na budowę ( wymagane w przypadku, gdy nastąpi zmiana elementów konstrukcyjnych obiektu) – wydane przez właściwy organ </w:t>
      </w:r>
      <w:proofErr w:type="spellStart"/>
      <w:r>
        <w:rPr>
          <w:rFonts w:ascii="Times New Roman" w:eastAsia="Times New Roman" w:hAnsi="Times New Roman" w:cs="Times New Roman"/>
          <w:sz w:val="24"/>
        </w:rPr>
        <w:t>architektoniczno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budowlany </w:t>
      </w:r>
      <w:r>
        <w:rPr>
          <w:rFonts w:ascii="Times New Roman" w:eastAsia="Times New Roman" w:hAnsi="Times New Roman" w:cs="Times New Roman"/>
          <w:sz w:val="24"/>
        </w:rPr>
        <w:lastRenderedPageBreak/>
        <w:t>(Starostwo Powiatowe). Zgłoszenia należy dokonać na 30 dni przed planowanym rozpoczęciem robót.</w:t>
      </w:r>
    </w:p>
    <w:p w:rsidR="00FB0120" w:rsidRDefault="00FB0120" w:rsidP="00FB0120">
      <w:pPr>
        <w:numPr>
          <w:ilvl w:val="0"/>
          <w:numId w:val="3"/>
        </w:numPr>
        <w:spacing w:after="111" w:line="355" w:lineRule="auto"/>
        <w:ind w:right="17" w:hanging="10"/>
      </w:pPr>
      <w:r>
        <w:rPr>
          <w:rFonts w:ascii="Times New Roman" w:eastAsia="Times New Roman" w:hAnsi="Times New Roman" w:cs="Times New Roman"/>
          <w:sz w:val="24"/>
        </w:rPr>
        <w:t>Kopię aktualnego dokumentu potwierdzającego własność budynku/działki oraz w przypadku współwłaścicieli zgodę wszystkich pozostałych współwłaścicieli na realizację zadania.</w:t>
      </w:r>
    </w:p>
    <w:p w:rsidR="00FB0120" w:rsidRDefault="00FB0120" w:rsidP="00FB0120">
      <w:pPr>
        <w:numPr>
          <w:ilvl w:val="0"/>
          <w:numId w:val="3"/>
        </w:numPr>
        <w:spacing w:after="111" w:line="355" w:lineRule="auto"/>
        <w:ind w:right="17" w:hanging="10"/>
      </w:pPr>
      <w:r>
        <w:rPr>
          <w:rFonts w:ascii="Times New Roman" w:eastAsia="Times New Roman" w:hAnsi="Times New Roman" w:cs="Times New Roman"/>
          <w:sz w:val="24"/>
        </w:rPr>
        <w:t>Ocenę stanu i możliwości bezpiecznego użytkowania wyrobów zawierających azbest (druk w załączeniu) zgodnie z Rozporządzeniem Ministra Gospodarki, Pracy i Polityki Społecznej z dnia 2 kwietnia 2004 r. w sprawie sposobów i warunków bezpiecznego użytkowania i usuwania wyrobów zawierających azbest (Dz. U. Nr 71 poz. 649).</w:t>
      </w:r>
    </w:p>
    <w:p w:rsidR="00FB0120" w:rsidRDefault="00FB0120" w:rsidP="00FB0120">
      <w:pPr>
        <w:numPr>
          <w:ilvl w:val="0"/>
          <w:numId w:val="3"/>
        </w:numPr>
        <w:spacing w:after="0" w:line="355" w:lineRule="auto"/>
        <w:ind w:right="17" w:hanging="10"/>
      </w:pPr>
      <w:r>
        <w:rPr>
          <w:rFonts w:ascii="Times New Roman" w:eastAsia="Times New Roman" w:hAnsi="Times New Roman" w:cs="Times New Roman"/>
          <w:sz w:val="24"/>
        </w:rPr>
        <w:t xml:space="preserve">Informację o wyrobach zawierających azbest i miejscu ich wykorzystywania (druk w załączeniu) zgodnie z Rozporządzeniem Ministra Gospodarki z dnia 13 grudnia 2010 r. w sprawie wymagań w zakresie wykorzystywania wyrobów zawierających azbest oraz wykorzystywania i oczyszczania instalacji lub urządzeń, w których były lub są wykorzystywane wyroby zawierające azbest (Dz. U. </w:t>
      </w:r>
    </w:p>
    <w:p w:rsidR="00FB0120" w:rsidRDefault="00FB0120" w:rsidP="00FB0120">
      <w:pPr>
        <w:spacing w:after="222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Z 2011 r. Nr 8 poz.31).</w:t>
      </w:r>
    </w:p>
    <w:p w:rsidR="00FB0120" w:rsidRPr="00050FC4" w:rsidRDefault="00FB0120" w:rsidP="00050FC4">
      <w:pPr>
        <w:pStyle w:val="Akapitzlist"/>
        <w:numPr>
          <w:ilvl w:val="0"/>
          <w:numId w:val="3"/>
        </w:numPr>
        <w:spacing w:after="111" w:line="264" w:lineRule="auto"/>
        <w:ind w:right="17"/>
        <w:rPr>
          <w:rFonts w:ascii="Times New Roman" w:eastAsia="Times New Roman" w:hAnsi="Times New Roman" w:cs="Times New Roman"/>
          <w:sz w:val="24"/>
        </w:rPr>
      </w:pPr>
      <w:r w:rsidRPr="00050FC4">
        <w:rPr>
          <w:rFonts w:ascii="Times New Roman" w:eastAsia="Times New Roman" w:hAnsi="Times New Roman" w:cs="Times New Roman"/>
          <w:sz w:val="24"/>
        </w:rPr>
        <w:t>Oświadczenie wnioskodawcy, że nie jest przedsiębiorcą w rozumieniu ustawy z dnia 02.07.2004 r. o swobodzie działalności gospodarczej (Dz. U. Nr 173, poz. 1807 ze zm.).</w:t>
      </w:r>
    </w:p>
    <w:p w:rsidR="00050FC4" w:rsidRDefault="00050FC4" w:rsidP="00050FC4">
      <w:pPr>
        <w:pStyle w:val="Akapitzlist"/>
        <w:spacing w:after="111" w:line="264" w:lineRule="auto"/>
        <w:ind w:left="10" w:right="17"/>
      </w:pPr>
    </w:p>
    <w:p w:rsidR="00FB0120" w:rsidRDefault="00FB0120" w:rsidP="00FB0120">
      <w:pPr>
        <w:spacing w:after="414" w:line="355" w:lineRule="auto"/>
        <w:ind w:left="-15" w:right="17" w:firstLine="706"/>
      </w:pPr>
      <w:r>
        <w:rPr>
          <w:rFonts w:ascii="Times New Roman" w:eastAsia="Times New Roman" w:hAnsi="Times New Roman" w:cs="Times New Roman"/>
          <w:sz w:val="24"/>
        </w:rPr>
        <w:t>W przypadku kserokopii dokumentów wymagane jest przedłożenie do wglądu oryginału dokumentów, dla stwierdzenia zgodności kserokopii z oryginałem.</w:t>
      </w:r>
    </w:p>
    <w:p w:rsidR="00FB0120" w:rsidRDefault="00FB0120" w:rsidP="00FB0120">
      <w:pPr>
        <w:spacing w:after="0" w:line="535" w:lineRule="auto"/>
        <w:ind w:left="-15" w:right="17" w:firstLine="706"/>
      </w:pPr>
      <w:r>
        <w:rPr>
          <w:rFonts w:ascii="Times New Roman" w:eastAsia="Times New Roman" w:hAnsi="Times New Roman" w:cs="Times New Roman"/>
          <w:sz w:val="24"/>
        </w:rPr>
        <w:t xml:space="preserve">Oświadczam, świadomy odpowiedzialności karnej przewidzianej w art. 233 Kodeksu Karnego (Dz. U z 1997 r. nr 88 poz. 553), że powyższe dane i złożone dokumenty są prawdziwe. m. ............................., dnia ........................ </w:t>
      </w:r>
    </w:p>
    <w:p w:rsidR="00FB0120" w:rsidRDefault="00FB0120" w:rsidP="007245C6">
      <w:pPr>
        <w:spacing w:after="100" w:afterAutospacing="1" w:line="264" w:lineRule="auto"/>
        <w:ind w:left="11" w:right="1004" w:hanging="1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 </w:t>
      </w:r>
    </w:p>
    <w:p w:rsidR="007245C6" w:rsidRDefault="00FB0120" w:rsidP="007245C6">
      <w:pPr>
        <w:spacing w:after="100" w:afterAutospacing="1" w:line="264" w:lineRule="auto"/>
        <w:ind w:left="11" w:right="1081" w:hanging="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Wnioskodawcy</w:t>
      </w:r>
    </w:p>
    <w:p w:rsidR="00FB0120" w:rsidRPr="007245C6" w:rsidRDefault="00FB0120" w:rsidP="007245C6">
      <w:pPr>
        <w:spacing w:after="1350" w:line="264" w:lineRule="auto"/>
        <w:ind w:left="10" w:right="108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245C6">
        <w:rPr>
          <w:rFonts w:ascii="Times New Roman" w:eastAsia="Times New Roman" w:hAnsi="Times New Roman" w:cs="Times New Roman"/>
          <w:sz w:val="20"/>
        </w:rPr>
        <w:t>* - w przypadku ubiegania się o dofinansowanie zdemontowanych płyt azbestowych lub zakupionych i nigdy niewykorzystanych, zmagazynowanych na posesji należy skreślić wyraz usuwanie</w:t>
      </w:r>
      <w:r w:rsidRPr="007245C6">
        <w:rPr>
          <w:rFonts w:ascii="Times New Roman" w:eastAsia="Times New Roman" w:hAnsi="Times New Roman" w:cs="Times New Roman"/>
        </w:rPr>
        <w:t xml:space="preserve">. </w:t>
      </w:r>
    </w:p>
    <w:p w:rsidR="00FB0120" w:rsidRDefault="00FB0120" w:rsidP="00FB0120">
      <w:pPr>
        <w:spacing w:after="203" w:line="264" w:lineRule="auto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 Nr 1 </w:t>
      </w:r>
    </w:p>
    <w:p w:rsidR="00FB0120" w:rsidRDefault="00FB0120" w:rsidP="00FB0120">
      <w:pPr>
        <w:spacing w:after="280"/>
        <w:ind w:left="3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>INFORMACJA O WYROBACH ZAWIERAJĄCYCH AZBEST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1)</w:t>
      </w:r>
    </w:p>
    <w:p w:rsidR="00FB0120" w:rsidRDefault="00FB0120" w:rsidP="00FB0120">
      <w:pPr>
        <w:numPr>
          <w:ilvl w:val="0"/>
          <w:numId w:val="4"/>
        </w:numPr>
        <w:spacing w:after="150" w:line="247" w:lineRule="auto"/>
        <w:ind w:right="17"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Nazwa miejsca/urządzenia/instalacji, adres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</w:t>
      </w:r>
    </w:p>
    <w:p w:rsidR="00FB0120" w:rsidRDefault="00FB0120" w:rsidP="00FB0120">
      <w:pPr>
        <w:numPr>
          <w:ilvl w:val="0"/>
          <w:numId w:val="4"/>
        </w:numPr>
        <w:spacing w:after="124" w:line="247" w:lineRule="auto"/>
        <w:ind w:right="17"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Wykorzystujący wyroby zawierające azbest – imię i nazwisko lub nazwa i adres: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</w:t>
      </w:r>
    </w:p>
    <w:p w:rsidR="00FB0120" w:rsidRDefault="00FB0120" w:rsidP="00FB0120">
      <w:pPr>
        <w:spacing w:after="88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</w:t>
      </w:r>
    </w:p>
    <w:p w:rsidR="00FB0120" w:rsidRDefault="007245C6" w:rsidP="00FB0120">
      <w:pPr>
        <w:numPr>
          <w:ilvl w:val="0"/>
          <w:numId w:val="4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 xml:space="preserve">Rodzaj </w:t>
      </w:r>
      <w:r w:rsidR="00FB0120">
        <w:rPr>
          <w:rFonts w:ascii="Times New Roman" w:eastAsia="Times New Roman" w:hAnsi="Times New Roman" w:cs="Times New Roman"/>
          <w:sz w:val="24"/>
        </w:rPr>
        <w:t>zabudowy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 w:rsidR="00FB0120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</w:t>
      </w:r>
    </w:p>
    <w:p w:rsidR="00FB0120" w:rsidRDefault="007245C6" w:rsidP="00FB0120">
      <w:pPr>
        <w:numPr>
          <w:ilvl w:val="0"/>
          <w:numId w:val="4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 xml:space="preserve">Numer działki </w:t>
      </w:r>
      <w:r w:rsidR="00FB0120">
        <w:rPr>
          <w:rFonts w:ascii="Times New Roman" w:eastAsia="Times New Roman" w:hAnsi="Times New Roman" w:cs="Times New Roman"/>
          <w:sz w:val="24"/>
        </w:rPr>
        <w:t>ewidencyjnej</w:t>
      </w:r>
      <w:r w:rsidR="00FB0120"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>:</w:t>
      </w:r>
      <w:r w:rsidR="00FB0120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</w:t>
      </w:r>
    </w:p>
    <w:p w:rsidR="00FB0120" w:rsidRDefault="00FB0120" w:rsidP="00FB0120">
      <w:pPr>
        <w:numPr>
          <w:ilvl w:val="0"/>
          <w:numId w:val="4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Numer obrębu ewidencyjnego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 w:rsidR="007245C6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</w:t>
      </w:r>
    </w:p>
    <w:p w:rsidR="00FB0120" w:rsidRDefault="00FB0120" w:rsidP="00FB0120">
      <w:pPr>
        <w:numPr>
          <w:ilvl w:val="0"/>
          <w:numId w:val="4"/>
        </w:numPr>
        <w:spacing w:after="111" w:line="264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Nazwa, rodzajwyrobu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</w:t>
      </w:r>
    </w:p>
    <w:p w:rsidR="007245C6" w:rsidRPr="007245C6" w:rsidRDefault="00FB0120" w:rsidP="00FB0120">
      <w:pPr>
        <w:numPr>
          <w:ilvl w:val="0"/>
          <w:numId w:val="4"/>
        </w:numPr>
        <w:spacing w:after="0" w:line="360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Ilość posiadanych wyrobów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</w:t>
      </w:r>
    </w:p>
    <w:p w:rsidR="00FB0120" w:rsidRDefault="00FB0120" w:rsidP="00FB0120">
      <w:pPr>
        <w:numPr>
          <w:ilvl w:val="0"/>
          <w:numId w:val="4"/>
        </w:numPr>
        <w:spacing w:after="0" w:line="360" w:lineRule="auto"/>
        <w:ind w:right="17" w:hanging="240"/>
      </w:pPr>
      <w:r>
        <w:rPr>
          <w:rFonts w:ascii="Times New Roman" w:eastAsia="Times New Roman" w:hAnsi="Times New Roman" w:cs="Times New Roman"/>
          <w:sz w:val="24"/>
        </w:rPr>
        <w:t>8. Stopień pilności</w:t>
      </w:r>
      <w:r>
        <w:rPr>
          <w:rFonts w:ascii="Times New Roman" w:eastAsia="Times New Roman" w:hAnsi="Times New Roman" w:cs="Times New Roman"/>
          <w:vertAlign w:val="superscript"/>
        </w:rPr>
        <w:t>7)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</w:t>
      </w:r>
    </w:p>
    <w:p w:rsidR="00FB0120" w:rsidRDefault="00FB0120" w:rsidP="00FB0120">
      <w:pPr>
        <w:spacing w:after="133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9. Zaznaczenie miejsca występowania wyrobów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B0120" w:rsidRDefault="00FB0120" w:rsidP="00FB0120">
      <w:pPr>
        <w:numPr>
          <w:ilvl w:val="0"/>
          <w:numId w:val="5"/>
        </w:numPr>
        <w:spacing w:after="111" w:line="264" w:lineRule="auto"/>
        <w:ind w:right="17" w:hanging="260"/>
      </w:pPr>
      <w:r>
        <w:rPr>
          <w:rFonts w:ascii="Times New Roman" w:eastAsia="Times New Roman" w:hAnsi="Times New Roman" w:cs="Times New Roman"/>
          <w:sz w:val="24"/>
        </w:rPr>
        <w:t>nazwa i numer dokumentu: 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</w:t>
      </w:r>
    </w:p>
    <w:p w:rsidR="00FB0120" w:rsidRDefault="00FB0120" w:rsidP="00FB0120">
      <w:pPr>
        <w:numPr>
          <w:ilvl w:val="0"/>
          <w:numId w:val="5"/>
        </w:numPr>
        <w:spacing w:after="124" w:line="247" w:lineRule="auto"/>
        <w:ind w:right="17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>data ostatniej aktualizacji: 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color w:val="333333"/>
          <w:sz w:val="24"/>
        </w:rPr>
        <w:t>........................</w:t>
      </w:r>
    </w:p>
    <w:p w:rsidR="00FB0120" w:rsidRDefault="00FB0120" w:rsidP="00FB0120">
      <w:pPr>
        <w:numPr>
          <w:ilvl w:val="0"/>
          <w:numId w:val="6"/>
        </w:numPr>
        <w:spacing w:after="104" w:line="247" w:lineRule="auto"/>
        <w:ind w:right="16" w:hanging="360"/>
      </w:pPr>
      <w:r>
        <w:rPr>
          <w:rFonts w:ascii="Times New Roman" w:eastAsia="Times New Roman" w:hAnsi="Times New Roman" w:cs="Times New Roman"/>
          <w:color w:val="333333"/>
          <w:sz w:val="24"/>
        </w:rPr>
        <w:t>Przewidywany termin usunięcia wyrobów: .....................................................</w:t>
      </w:r>
      <w:r w:rsidR="007245C6">
        <w:rPr>
          <w:rFonts w:ascii="Times New Roman" w:eastAsia="Times New Roman" w:hAnsi="Times New Roman" w:cs="Times New Roman"/>
          <w:color w:val="333333"/>
          <w:sz w:val="24"/>
        </w:rPr>
        <w:t>......................</w:t>
      </w:r>
    </w:p>
    <w:p w:rsidR="00FB0120" w:rsidRDefault="00FB0120" w:rsidP="00FB0120">
      <w:pPr>
        <w:numPr>
          <w:ilvl w:val="0"/>
          <w:numId w:val="6"/>
        </w:numPr>
        <w:spacing w:after="563" w:line="247" w:lineRule="auto"/>
        <w:ind w:right="16" w:hanging="360"/>
      </w:pPr>
      <w:r>
        <w:rPr>
          <w:rFonts w:ascii="Times New Roman" w:eastAsia="Times New Roman" w:hAnsi="Times New Roman" w:cs="Times New Roman"/>
          <w:color w:val="333333"/>
          <w:sz w:val="24"/>
        </w:rPr>
        <w:t>Ilość usuniętych wyrobów zawierających azbest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</w:rPr>
        <w:t>: .........................................</w:t>
      </w:r>
      <w:r w:rsidR="007245C6">
        <w:rPr>
          <w:rFonts w:ascii="Times New Roman" w:eastAsia="Times New Roman" w:hAnsi="Times New Roman" w:cs="Times New Roman"/>
          <w:color w:val="333333"/>
          <w:sz w:val="24"/>
        </w:rPr>
        <w:t>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(podpis)</w:t>
      </w:r>
    </w:p>
    <w:p w:rsidR="00FB0120" w:rsidRDefault="00FB0120" w:rsidP="00FB0120">
      <w:pPr>
        <w:spacing w:after="111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</w:t>
      </w:r>
    </w:p>
    <w:p w:rsidR="00FB0120" w:rsidRDefault="00FB0120" w:rsidP="00FB0120">
      <w:pPr>
        <w:spacing w:after="522" w:line="264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(data)</w:t>
      </w:r>
    </w:p>
    <w:p w:rsidR="00FB0120" w:rsidRDefault="00FB0120" w:rsidP="00FB0120">
      <w:pPr>
        <w:spacing w:after="252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Objaśnienia:</w:t>
      </w:r>
    </w:p>
    <w:p w:rsidR="00FB0120" w:rsidRDefault="00FB0120" w:rsidP="00FB0120">
      <w:pPr>
        <w:numPr>
          <w:ilvl w:val="0"/>
          <w:numId w:val="7"/>
        </w:numPr>
        <w:spacing w:after="0" w:line="247" w:lineRule="auto"/>
        <w:ind w:right="16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>Za wyrób zawierający azbest uznaje się każdy wyrób zawierający wagowo 0,1 % lub więcej azbestu.</w:t>
      </w:r>
    </w:p>
    <w:p w:rsidR="00FB0120" w:rsidRDefault="00FB0120" w:rsidP="00FB0120">
      <w:pPr>
        <w:numPr>
          <w:ilvl w:val="0"/>
          <w:numId w:val="7"/>
        </w:numPr>
        <w:spacing w:after="0" w:line="247" w:lineRule="auto"/>
        <w:ind w:right="16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Adres faktycznego miejsca występowania azbestu należy uzupełnić w następującym formacie: województwo, powiat, </w:t>
      </w:r>
      <w:r>
        <w:rPr>
          <w:rFonts w:ascii="Times New Roman" w:eastAsia="Times New Roman" w:hAnsi="Times New Roman" w:cs="Times New Roman"/>
          <w:sz w:val="24"/>
        </w:rPr>
        <w:t>gmina, miejscowość, ulica, numer nieruchomości.</w:t>
      </w:r>
    </w:p>
    <w:p w:rsidR="00FB0120" w:rsidRDefault="00FB0120" w:rsidP="00FB0120">
      <w:pPr>
        <w:numPr>
          <w:ilvl w:val="0"/>
          <w:numId w:val="7"/>
        </w:numPr>
        <w:spacing w:after="0" w:line="264" w:lineRule="auto"/>
        <w:ind w:right="16" w:hanging="260"/>
      </w:pPr>
      <w:r>
        <w:rPr>
          <w:rFonts w:ascii="Times New Roman" w:eastAsia="Times New Roman" w:hAnsi="Times New Roman" w:cs="Times New Roman"/>
          <w:sz w:val="24"/>
        </w:rPr>
        <w:t>Należy podać rodzaj zabudowy: budynek mieszkalny, budynek gospodarczy, budynek przemysłowy, budynek mieszkalno-gospodarczy, inny.</w:t>
      </w:r>
    </w:p>
    <w:p w:rsidR="00FB0120" w:rsidRDefault="00FB0120" w:rsidP="00FB0120">
      <w:pPr>
        <w:numPr>
          <w:ilvl w:val="0"/>
          <w:numId w:val="7"/>
        </w:numPr>
        <w:spacing w:after="0" w:line="247" w:lineRule="auto"/>
        <w:ind w:right="16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>Należy podać numer działki ewidencyjnej i numer obrębu ewidencyjnego faktycznego miejsca występowania azbestu.</w:t>
      </w:r>
    </w:p>
    <w:p w:rsidR="00FB0120" w:rsidRDefault="00FB0120" w:rsidP="00FB0120">
      <w:pPr>
        <w:numPr>
          <w:ilvl w:val="0"/>
          <w:numId w:val="7"/>
        </w:numPr>
        <w:spacing w:after="0" w:line="247" w:lineRule="auto"/>
        <w:ind w:right="16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Przy określaniu rodzaju wyrobu zawierającego azbest należy stosować następującą klasyfikację: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płyty azbestowo-cementowe płaskie stosowane w budownictwie,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płyty faliste azbestowo-cementowe stosowane w budownictwie,</w:t>
      </w:r>
    </w:p>
    <w:p w:rsidR="00FB0120" w:rsidRDefault="00FB0120" w:rsidP="00FB0120">
      <w:pPr>
        <w:numPr>
          <w:ilvl w:val="0"/>
          <w:numId w:val="8"/>
        </w:numPr>
        <w:spacing w:after="111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rury i złącza azbestowo-cementowe,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rury i złącza azbestowo-cementowe pozostawione w ziemi,</w:t>
      </w:r>
    </w:p>
    <w:p w:rsidR="00FB0120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izolacje natryskowe środkami zawierającymi w swoim składzie azbest,</w:t>
      </w:r>
    </w:p>
    <w:p w:rsidR="00FB0120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wyroby cierne azbestowo-kauczukowe,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przędza specjalna, w tym włókna azbestowe obrobione,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szczeliwa azbestowe,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taśmy tkane i plecione, sznury i sznurki,</w:t>
      </w:r>
    </w:p>
    <w:p w:rsidR="00FB0120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wyroby azbestowo-kauczukowe, z wyjątkiem wyrobów ciernych,</w:t>
      </w:r>
    </w:p>
    <w:p w:rsidR="00FB0120" w:rsidRDefault="00FB0120" w:rsidP="00FB0120">
      <w:pPr>
        <w:numPr>
          <w:ilvl w:val="0"/>
          <w:numId w:val="8"/>
        </w:numPr>
        <w:spacing w:after="0" w:line="264" w:lineRule="auto"/>
        <w:ind w:right="17" w:hanging="180"/>
      </w:pPr>
      <w:r>
        <w:rPr>
          <w:rFonts w:ascii="Times New Roman" w:eastAsia="Times New Roman" w:hAnsi="Times New Roman" w:cs="Times New Roman"/>
          <w:sz w:val="24"/>
        </w:rPr>
        <w:t>papier, tektura,</w:t>
      </w:r>
    </w:p>
    <w:p w:rsidR="00FB0120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FB0120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C332A4" w:rsidRPr="00C332A4" w:rsidRDefault="00FB0120" w:rsidP="00FB0120">
      <w:pPr>
        <w:numPr>
          <w:ilvl w:val="0"/>
          <w:numId w:val="8"/>
        </w:numPr>
        <w:spacing w:after="0" w:line="247" w:lineRule="auto"/>
        <w:ind w:right="17" w:hanging="180"/>
      </w:pPr>
      <w:r>
        <w:rPr>
          <w:rFonts w:ascii="Times New Roman" w:eastAsia="Times New Roman" w:hAnsi="Times New Roman" w:cs="Times New Roman"/>
          <w:color w:val="333333"/>
          <w:sz w:val="24"/>
        </w:rPr>
        <w:t>inne wyroby zawierające azbest, oddzielnie niewymienione, w tym papier i tektura; podać jakie.</w:t>
      </w:r>
    </w:p>
    <w:p w:rsidR="00FB0120" w:rsidRDefault="00FB0120" w:rsidP="00C332A4">
      <w:pPr>
        <w:spacing w:after="0" w:line="247" w:lineRule="auto"/>
        <w:ind w:right="17"/>
      </w:pPr>
      <w:r>
        <w:rPr>
          <w:rFonts w:ascii="Times New Roman" w:eastAsia="Times New Roman" w:hAnsi="Times New Roman" w:cs="Times New Roman"/>
          <w:color w:val="333333"/>
          <w:sz w:val="24"/>
        </w:rPr>
        <w:t>6) Ilość wyrobów zawierających azbest należy podać w jednostkach właściwych dla danego wyrobu (kg, m2, m3, m.b., km).</w:t>
      </w:r>
    </w:p>
    <w:p w:rsidR="00FB0120" w:rsidRDefault="00FB0120" w:rsidP="00FB0120">
      <w:pPr>
        <w:spacing w:after="0" w:line="247" w:lineRule="auto"/>
        <w:ind w:left="-5" w:right="16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</w:t>
      </w:r>
      <w:r>
        <w:rPr>
          <w:rFonts w:ascii="Times New Roman" w:eastAsia="Times New Roman" w:hAnsi="Times New Roman" w:cs="Times New Roman"/>
          <w:sz w:val="24"/>
        </w:rPr>
        <w:t xml:space="preserve">Nr 162, poz. 1089). </w:t>
      </w:r>
      <w:r>
        <w:rPr>
          <w:rFonts w:ascii="Times New Roman" w:eastAsia="Times New Roman" w:hAnsi="Times New Roman" w:cs="Times New Roman"/>
          <w:color w:val="333333"/>
          <w:sz w:val="24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  <w:r>
        <w:br w:type="page"/>
      </w:r>
    </w:p>
    <w:p w:rsidR="00FB0120" w:rsidRDefault="00FB0120" w:rsidP="00FB0120">
      <w:pPr>
        <w:spacing w:after="1112" w:line="264" w:lineRule="auto"/>
        <w:ind w:left="10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..................................., dnia........................</w:t>
      </w:r>
    </w:p>
    <w:p w:rsidR="00FB0120" w:rsidRDefault="00FB0120" w:rsidP="00FB0120">
      <w:pPr>
        <w:pStyle w:val="Nagwek1"/>
      </w:pPr>
      <w:r>
        <w:t>OŚWIADCZENIE</w:t>
      </w:r>
    </w:p>
    <w:p w:rsidR="00FB0120" w:rsidRDefault="00FB0120" w:rsidP="00B14EA5">
      <w:pPr>
        <w:spacing w:after="114"/>
        <w:ind w:left="68" w:hanging="10"/>
      </w:pPr>
      <w:r>
        <w:rPr>
          <w:rFonts w:ascii="Times New Roman" w:eastAsia="Times New Roman" w:hAnsi="Times New Roman" w:cs="Times New Roman"/>
          <w:sz w:val="24"/>
        </w:rPr>
        <w:t xml:space="preserve">Ja niżej </w:t>
      </w:r>
      <w:proofErr w:type="spellStart"/>
      <w:r>
        <w:rPr>
          <w:rFonts w:ascii="Times New Roman" w:eastAsia="Times New Roman" w:hAnsi="Times New Roman" w:cs="Times New Roman"/>
          <w:sz w:val="24"/>
        </w:rPr>
        <w:t>podpisan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(y/a) ........................................................... oświadczam, iż nie jestem </w:t>
      </w:r>
    </w:p>
    <w:p w:rsidR="00FB0120" w:rsidRDefault="00FB0120" w:rsidP="00B14EA5">
      <w:pPr>
        <w:spacing w:after="1656" w:line="355" w:lineRule="auto"/>
        <w:ind w:left="-5" w:right="17" w:hanging="10"/>
      </w:pPr>
      <w:r>
        <w:rPr>
          <w:rFonts w:ascii="Times New Roman" w:eastAsia="Times New Roman" w:hAnsi="Times New Roman" w:cs="Times New Roman"/>
          <w:sz w:val="24"/>
        </w:rPr>
        <w:t>przedsiębiorcą w rozumieniu ustawy z dnia 02.07.2004  r. o swobodzie działalności gospodarczej (Dz. U. Z 2004r. Nr 173, poz. 1808 )</w:t>
      </w:r>
    </w:p>
    <w:p w:rsidR="00FB0120" w:rsidRDefault="00FB0120" w:rsidP="00FB0120">
      <w:pPr>
        <w:spacing w:after="108" w:line="264" w:lineRule="auto"/>
        <w:ind w:left="10" w:right="496" w:hanging="10"/>
        <w:jc w:val="right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</w:t>
      </w:r>
    </w:p>
    <w:p w:rsidR="00FB0120" w:rsidRDefault="00FB0120" w:rsidP="00FB0120">
      <w:pPr>
        <w:spacing w:after="58"/>
        <w:ind w:left="4306" w:hanging="10"/>
        <w:jc w:val="center"/>
      </w:pPr>
      <w:r>
        <w:rPr>
          <w:rFonts w:ascii="Times New Roman" w:eastAsia="Times New Roman" w:hAnsi="Times New Roman" w:cs="Times New Roman"/>
          <w:sz w:val="24"/>
        </w:rPr>
        <w:t>podpis i data</w:t>
      </w:r>
      <w:r>
        <w:br w:type="page"/>
      </w:r>
    </w:p>
    <w:p w:rsidR="00FB0120" w:rsidRDefault="007245C6" w:rsidP="00FB0120">
      <w:pPr>
        <w:spacing w:after="216"/>
        <w:ind w:right="286"/>
        <w:jc w:val="right"/>
      </w:pPr>
      <w:r>
        <w:rPr>
          <w:rFonts w:ascii="Times New Roman" w:eastAsia="Times New Roman" w:hAnsi="Times New Roman" w:cs="Times New Roman"/>
        </w:rPr>
        <w:lastRenderedPageBreak/>
        <w:t>…………………..</w:t>
      </w:r>
      <w:r w:rsidR="00FB0120">
        <w:rPr>
          <w:rFonts w:ascii="Times New Roman" w:eastAsia="Times New Roman" w:hAnsi="Times New Roman" w:cs="Times New Roman"/>
        </w:rPr>
        <w:t xml:space="preserve">, dnia …………………………………. </w:t>
      </w:r>
    </w:p>
    <w:p w:rsidR="00FB0120" w:rsidRDefault="00FB0120" w:rsidP="00FB0120">
      <w:pPr>
        <w:spacing w:after="216"/>
        <w:ind w:right="23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B0120" w:rsidRDefault="00FB0120" w:rsidP="00FB0120">
      <w:pPr>
        <w:spacing w:after="230"/>
        <w:ind w:right="23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FB0120" w:rsidRPr="00B14EA5" w:rsidRDefault="00FB0120" w:rsidP="00FB0120">
      <w:pPr>
        <w:spacing w:after="59"/>
        <w:ind w:left="28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0120" w:rsidRPr="00B14EA5" w:rsidRDefault="00FB0120" w:rsidP="00FB0120">
      <w:pPr>
        <w:pStyle w:val="Nagwek1"/>
        <w:spacing w:after="0"/>
        <w:ind w:right="8"/>
        <w:rPr>
          <w:sz w:val="32"/>
        </w:rPr>
      </w:pPr>
      <w:r w:rsidRPr="00B14EA5">
        <w:rPr>
          <w:b/>
          <w:sz w:val="36"/>
        </w:rPr>
        <w:t>Oświadczenie</w:t>
      </w:r>
      <w:r w:rsidRPr="00B14EA5">
        <w:t xml:space="preserve"> </w:t>
      </w:r>
    </w:p>
    <w:p w:rsidR="00FB0120" w:rsidRDefault="00FB0120" w:rsidP="00FB012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0120" w:rsidRDefault="00FB0120" w:rsidP="00FB012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0120" w:rsidRPr="00B14EA5" w:rsidRDefault="00FB0120" w:rsidP="00FB0120">
      <w:pPr>
        <w:spacing w:after="0"/>
        <w:ind w:left="54"/>
        <w:jc w:val="center"/>
        <w:rPr>
          <w:sz w:val="24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 </w:t>
      </w:r>
    </w:p>
    <w:p w:rsidR="00FB0120" w:rsidRPr="00B14EA5" w:rsidRDefault="00FB0120" w:rsidP="00D1507F">
      <w:pPr>
        <w:spacing w:before="240" w:after="10" w:line="247" w:lineRule="auto"/>
        <w:ind w:left="277" w:right="958" w:hanging="11"/>
        <w:rPr>
          <w:sz w:val="24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Ja niżej podpisany(a) </w:t>
      </w:r>
      <w:r w:rsidRPr="00B14EA5">
        <w:rPr>
          <w:rFonts w:ascii="Times New Roman" w:eastAsia="Times New Roman" w:hAnsi="Times New Roman" w:cs="Times New Roman"/>
          <w:b/>
          <w:sz w:val="28"/>
        </w:rPr>
        <w:t>…………………………………………</w:t>
      </w:r>
      <w:r w:rsidR="00B14EA5">
        <w:rPr>
          <w:rFonts w:ascii="Times New Roman" w:eastAsia="Times New Roman" w:hAnsi="Times New Roman" w:cs="Times New Roman"/>
          <w:b/>
          <w:sz w:val="28"/>
        </w:rPr>
        <w:t>…</w:t>
      </w:r>
      <w:r w:rsidRPr="00B14EA5">
        <w:rPr>
          <w:rFonts w:ascii="Times New Roman" w:eastAsia="Times New Roman" w:hAnsi="Times New Roman" w:cs="Times New Roman"/>
          <w:b/>
          <w:sz w:val="28"/>
        </w:rPr>
        <w:t>.</w:t>
      </w:r>
      <w:r w:rsidRPr="00B14EA5">
        <w:rPr>
          <w:rFonts w:ascii="Times New Roman" w:eastAsia="Times New Roman" w:hAnsi="Times New Roman" w:cs="Times New Roman"/>
          <w:sz w:val="28"/>
        </w:rPr>
        <w:t xml:space="preserve"> </w:t>
      </w:r>
    </w:p>
    <w:p w:rsidR="00B14EA5" w:rsidRDefault="00FB0120" w:rsidP="00D1507F">
      <w:pPr>
        <w:spacing w:before="240" w:after="0" w:line="237" w:lineRule="auto"/>
        <w:ind w:left="277" w:right="141" w:hanging="11"/>
        <w:rPr>
          <w:rFonts w:ascii="Times New Roman" w:eastAsia="Times New Roman" w:hAnsi="Times New Roman" w:cs="Times New Roman"/>
          <w:sz w:val="28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zamieszkały(a) </w:t>
      </w:r>
      <w:r w:rsidR="00B14EA5">
        <w:rPr>
          <w:rFonts w:ascii="Times New Roman" w:eastAsia="Times New Roman" w:hAnsi="Times New Roman" w:cs="Times New Roman"/>
          <w:b/>
          <w:sz w:val="28"/>
        </w:rPr>
        <w:t>……………………………………….………..…</w:t>
      </w:r>
      <w:r w:rsidRPr="00B14EA5">
        <w:rPr>
          <w:rFonts w:ascii="Times New Roman" w:eastAsia="Times New Roman" w:hAnsi="Times New Roman" w:cs="Times New Roman"/>
          <w:sz w:val="28"/>
        </w:rPr>
        <w:t xml:space="preserve"> </w:t>
      </w:r>
    </w:p>
    <w:p w:rsidR="00D1507F" w:rsidRPr="00D1507F" w:rsidRDefault="00FB0120" w:rsidP="00D1507F">
      <w:pPr>
        <w:spacing w:before="240" w:after="0" w:line="237" w:lineRule="auto"/>
        <w:ind w:left="277" w:right="141" w:hanging="11"/>
        <w:rPr>
          <w:rFonts w:ascii="Times New Roman" w:eastAsia="Times New Roman" w:hAnsi="Times New Roman" w:cs="Times New Roman"/>
          <w:b/>
          <w:sz w:val="28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ul. </w:t>
      </w:r>
      <w:r w:rsidRPr="00B14E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245C6" w:rsidRPr="00B14EA5">
        <w:rPr>
          <w:rFonts w:ascii="Times New Roman" w:eastAsia="Times New Roman" w:hAnsi="Times New Roman" w:cs="Times New Roman"/>
          <w:b/>
          <w:sz w:val="28"/>
        </w:rPr>
        <w:t>…………………………………………</w:t>
      </w:r>
      <w:r w:rsidR="00B14EA5">
        <w:rPr>
          <w:rFonts w:ascii="Times New Roman" w:eastAsia="Times New Roman" w:hAnsi="Times New Roman" w:cs="Times New Roman"/>
          <w:b/>
          <w:sz w:val="28"/>
        </w:rPr>
        <w:t>……………</w:t>
      </w:r>
      <w:r w:rsidR="007245C6" w:rsidRPr="00B14EA5">
        <w:rPr>
          <w:rFonts w:ascii="Times New Roman" w:eastAsia="Times New Roman" w:hAnsi="Times New Roman" w:cs="Times New Roman"/>
          <w:b/>
          <w:sz w:val="28"/>
        </w:rPr>
        <w:t>…</w:t>
      </w:r>
      <w:r w:rsidR="00B14EA5">
        <w:rPr>
          <w:rFonts w:ascii="Times New Roman" w:eastAsia="Times New Roman" w:hAnsi="Times New Roman" w:cs="Times New Roman"/>
          <w:b/>
          <w:sz w:val="28"/>
        </w:rPr>
        <w:t>…….</w:t>
      </w:r>
      <w:r w:rsidR="007245C6" w:rsidRPr="00B14EA5">
        <w:rPr>
          <w:rFonts w:ascii="Times New Roman" w:eastAsia="Times New Roman" w:hAnsi="Times New Roman" w:cs="Times New Roman"/>
          <w:b/>
          <w:sz w:val="28"/>
        </w:rPr>
        <w:t>.</w:t>
      </w:r>
    </w:p>
    <w:p w:rsidR="00B14EA5" w:rsidRDefault="00FB0120" w:rsidP="00D1507F">
      <w:pPr>
        <w:spacing w:before="240" w:after="128" w:line="247" w:lineRule="auto"/>
        <w:ind w:left="275" w:hanging="10"/>
        <w:rPr>
          <w:rFonts w:ascii="Times New Roman" w:eastAsia="Times New Roman" w:hAnsi="Times New Roman" w:cs="Times New Roman"/>
          <w:sz w:val="28"/>
        </w:rPr>
      </w:pPr>
      <w:r w:rsidRPr="00B14EA5">
        <w:rPr>
          <w:rFonts w:ascii="Times New Roman" w:eastAsia="Times New Roman" w:hAnsi="Times New Roman" w:cs="Times New Roman"/>
          <w:sz w:val="28"/>
        </w:rPr>
        <w:t>legitymujący(a) się dowo</w:t>
      </w:r>
      <w:r w:rsidR="007245C6" w:rsidRPr="00B14EA5">
        <w:rPr>
          <w:rFonts w:ascii="Times New Roman" w:eastAsia="Times New Roman" w:hAnsi="Times New Roman" w:cs="Times New Roman"/>
          <w:sz w:val="28"/>
        </w:rPr>
        <w:t xml:space="preserve">dem osobistym </w:t>
      </w:r>
    </w:p>
    <w:p w:rsidR="00FB0120" w:rsidRPr="00B14EA5" w:rsidRDefault="007245C6" w:rsidP="00D1507F">
      <w:pPr>
        <w:spacing w:before="240" w:after="128" w:line="247" w:lineRule="auto"/>
        <w:ind w:left="275" w:hanging="10"/>
        <w:rPr>
          <w:sz w:val="24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seria </w:t>
      </w:r>
      <w:r w:rsidRPr="00B14EA5">
        <w:rPr>
          <w:rFonts w:ascii="Times New Roman" w:eastAsia="Times New Roman" w:hAnsi="Times New Roman" w:cs="Times New Roman"/>
          <w:b/>
          <w:sz w:val="28"/>
        </w:rPr>
        <w:t>……</w:t>
      </w:r>
      <w:r w:rsidR="00B14EA5">
        <w:rPr>
          <w:rFonts w:ascii="Times New Roman" w:eastAsia="Times New Roman" w:hAnsi="Times New Roman" w:cs="Times New Roman"/>
          <w:b/>
          <w:sz w:val="28"/>
        </w:rPr>
        <w:t>…….</w:t>
      </w:r>
      <w:r w:rsidRPr="00B14EA5">
        <w:rPr>
          <w:rFonts w:ascii="Times New Roman" w:eastAsia="Times New Roman" w:hAnsi="Times New Roman" w:cs="Times New Roman"/>
          <w:b/>
          <w:sz w:val="28"/>
        </w:rPr>
        <w:t xml:space="preserve">……… </w:t>
      </w:r>
      <w:r w:rsidRPr="00B14EA5">
        <w:rPr>
          <w:rFonts w:ascii="Times New Roman" w:eastAsia="Times New Roman" w:hAnsi="Times New Roman" w:cs="Times New Roman"/>
          <w:sz w:val="28"/>
        </w:rPr>
        <w:t>numer</w:t>
      </w:r>
      <w:r w:rsidRPr="00B14EA5">
        <w:rPr>
          <w:rFonts w:ascii="Times New Roman" w:eastAsia="Times New Roman" w:hAnsi="Times New Roman" w:cs="Times New Roman"/>
          <w:b/>
          <w:sz w:val="28"/>
        </w:rPr>
        <w:t>……</w:t>
      </w:r>
      <w:r w:rsidR="00D1507F">
        <w:rPr>
          <w:rFonts w:ascii="Times New Roman" w:eastAsia="Times New Roman" w:hAnsi="Times New Roman" w:cs="Times New Roman"/>
          <w:b/>
          <w:sz w:val="28"/>
        </w:rPr>
        <w:t>…………………..</w:t>
      </w:r>
      <w:r w:rsidRPr="00B14EA5">
        <w:rPr>
          <w:rFonts w:ascii="Times New Roman" w:eastAsia="Times New Roman" w:hAnsi="Times New Roman" w:cs="Times New Roman"/>
          <w:b/>
          <w:sz w:val="28"/>
        </w:rPr>
        <w:t>…………</w:t>
      </w:r>
    </w:p>
    <w:p w:rsidR="00FB0120" w:rsidRPr="00B14EA5" w:rsidRDefault="00FB0120" w:rsidP="00D1507F">
      <w:pPr>
        <w:spacing w:before="240" w:after="103" w:line="247" w:lineRule="auto"/>
        <w:ind w:left="275" w:right="958" w:hanging="10"/>
        <w:rPr>
          <w:sz w:val="24"/>
        </w:rPr>
      </w:pPr>
      <w:r w:rsidRPr="00B14EA5">
        <w:rPr>
          <w:rFonts w:ascii="Times New Roman" w:eastAsia="Times New Roman" w:hAnsi="Times New Roman" w:cs="Times New Roman"/>
          <w:sz w:val="28"/>
        </w:rPr>
        <w:t xml:space="preserve">wydanym przez Wójta Gminy </w:t>
      </w:r>
      <w:r w:rsidR="007245C6" w:rsidRPr="00B14EA5">
        <w:rPr>
          <w:rFonts w:ascii="Times New Roman" w:eastAsia="Times New Roman" w:hAnsi="Times New Roman" w:cs="Times New Roman"/>
          <w:sz w:val="28"/>
        </w:rPr>
        <w:t>Ojrzeń</w:t>
      </w:r>
      <w:r w:rsidRPr="00B14EA5">
        <w:rPr>
          <w:rFonts w:ascii="Times New Roman" w:eastAsia="Times New Roman" w:hAnsi="Times New Roman" w:cs="Times New Roman"/>
          <w:sz w:val="28"/>
        </w:rPr>
        <w:t xml:space="preserve"> </w:t>
      </w:r>
    </w:p>
    <w:p w:rsidR="00FB0120" w:rsidRDefault="00FB0120" w:rsidP="00B14EA5">
      <w:pPr>
        <w:spacing w:after="216"/>
        <w:ind w:left="280"/>
      </w:pPr>
      <w:r>
        <w:rPr>
          <w:rFonts w:ascii="Times New Roman" w:eastAsia="Times New Roman" w:hAnsi="Times New Roman" w:cs="Times New Roman"/>
        </w:rPr>
        <w:t xml:space="preserve"> </w:t>
      </w:r>
    </w:p>
    <w:p w:rsidR="00FB0120" w:rsidRDefault="00FB0120" w:rsidP="00FB0120">
      <w:pPr>
        <w:pStyle w:val="Nagwek2"/>
      </w:pPr>
      <w:r>
        <w:t xml:space="preserve">Oświadczenie, że </w:t>
      </w:r>
    </w:p>
    <w:p w:rsidR="00FB0120" w:rsidRDefault="00FB0120" w:rsidP="00FB0120">
      <w:pPr>
        <w:spacing w:after="184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1507F" w:rsidRDefault="00FB0120" w:rsidP="00FB0120">
      <w:pPr>
        <w:spacing w:after="238" w:line="355" w:lineRule="auto"/>
        <w:ind w:left="275" w:hanging="10"/>
        <w:rPr>
          <w:rFonts w:ascii="Times New Roman" w:eastAsia="Times New Roman" w:hAnsi="Times New Roman" w:cs="Times New Roman"/>
          <w:b/>
          <w:sz w:val="28"/>
        </w:rPr>
      </w:pPr>
      <w:r w:rsidRPr="00D1507F">
        <w:rPr>
          <w:rFonts w:ascii="Times New Roman" w:eastAsia="Times New Roman" w:hAnsi="Times New Roman" w:cs="Times New Roman"/>
          <w:b/>
          <w:sz w:val="28"/>
        </w:rPr>
        <w:t>eternit z budynku ……………………</w:t>
      </w:r>
      <w:r w:rsidR="007245C6" w:rsidRPr="00D1507F">
        <w:rPr>
          <w:rFonts w:ascii="Times New Roman" w:eastAsia="Times New Roman" w:hAnsi="Times New Roman" w:cs="Times New Roman"/>
          <w:b/>
          <w:sz w:val="28"/>
        </w:rPr>
        <w:t>…….</w:t>
      </w:r>
      <w:r w:rsidR="00D1507F">
        <w:rPr>
          <w:rFonts w:ascii="Times New Roman" w:eastAsia="Times New Roman" w:hAnsi="Times New Roman" w:cs="Times New Roman"/>
          <w:b/>
          <w:sz w:val="28"/>
        </w:rPr>
        <w:t>…………..</w:t>
      </w:r>
    </w:p>
    <w:p w:rsidR="00D1507F" w:rsidRDefault="00FB0120" w:rsidP="00FB0120">
      <w:pPr>
        <w:spacing w:after="238" w:line="355" w:lineRule="auto"/>
        <w:ind w:left="275" w:hanging="10"/>
        <w:rPr>
          <w:rFonts w:ascii="Times New Roman" w:eastAsia="Times New Roman" w:hAnsi="Times New Roman" w:cs="Times New Roman"/>
          <w:b/>
          <w:sz w:val="28"/>
        </w:rPr>
      </w:pPr>
      <w:r w:rsidRPr="00D1507F">
        <w:rPr>
          <w:rFonts w:ascii="Times New Roman" w:eastAsia="Times New Roman" w:hAnsi="Times New Roman" w:cs="Times New Roman"/>
          <w:b/>
          <w:sz w:val="28"/>
        </w:rPr>
        <w:t>na działce nr. ew. ………………</w:t>
      </w:r>
      <w:r w:rsidR="007245C6" w:rsidRPr="00D1507F">
        <w:rPr>
          <w:rFonts w:ascii="Times New Roman" w:eastAsia="Times New Roman" w:hAnsi="Times New Roman" w:cs="Times New Roman"/>
          <w:b/>
          <w:sz w:val="28"/>
        </w:rPr>
        <w:t>…</w:t>
      </w:r>
      <w:r w:rsidR="00D1507F">
        <w:rPr>
          <w:rFonts w:ascii="Times New Roman" w:eastAsia="Times New Roman" w:hAnsi="Times New Roman" w:cs="Times New Roman"/>
          <w:b/>
          <w:sz w:val="28"/>
        </w:rPr>
        <w:t>………………..</w:t>
      </w:r>
      <w:r w:rsidR="007245C6" w:rsidRPr="00D1507F">
        <w:rPr>
          <w:rFonts w:ascii="Times New Roman" w:eastAsia="Times New Roman" w:hAnsi="Times New Roman" w:cs="Times New Roman"/>
          <w:b/>
          <w:sz w:val="28"/>
        </w:rPr>
        <w:t>..</w:t>
      </w:r>
      <w:r w:rsidRPr="00D1507F">
        <w:rPr>
          <w:rFonts w:ascii="Times New Roman" w:eastAsia="Times New Roman" w:hAnsi="Times New Roman" w:cs="Times New Roman"/>
          <w:b/>
          <w:sz w:val="28"/>
        </w:rPr>
        <w:t>..</w:t>
      </w:r>
    </w:p>
    <w:p w:rsidR="00D1507F" w:rsidRDefault="007245C6" w:rsidP="00FB0120">
      <w:pPr>
        <w:spacing w:after="238" w:line="355" w:lineRule="auto"/>
        <w:ind w:left="275" w:hanging="10"/>
        <w:rPr>
          <w:rFonts w:ascii="Times New Roman" w:eastAsia="Times New Roman" w:hAnsi="Times New Roman" w:cs="Times New Roman"/>
          <w:b/>
          <w:sz w:val="28"/>
        </w:rPr>
      </w:pPr>
      <w:r w:rsidRPr="00D1507F">
        <w:rPr>
          <w:rFonts w:ascii="Times New Roman" w:eastAsia="Times New Roman" w:hAnsi="Times New Roman" w:cs="Times New Roman"/>
          <w:b/>
          <w:sz w:val="28"/>
        </w:rPr>
        <w:t xml:space="preserve"> w miejscowości ………………………</w:t>
      </w:r>
      <w:r w:rsidR="00D1507F">
        <w:rPr>
          <w:rFonts w:ascii="Times New Roman" w:eastAsia="Times New Roman" w:hAnsi="Times New Roman" w:cs="Times New Roman"/>
          <w:b/>
          <w:sz w:val="28"/>
        </w:rPr>
        <w:t>………………</w:t>
      </w:r>
    </w:p>
    <w:p w:rsidR="00FB0120" w:rsidRPr="00D1507F" w:rsidRDefault="00FB0120" w:rsidP="00FB0120">
      <w:pPr>
        <w:spacing w:after="238" w:line="355" w:lineRule="auto"/>
        <w:ind w:left="275" w:hanging="10"/>
        <w:rPr>
          <w:sz w:val="24"/>
        </w:rPr>
      </w:pPr>
      <w:r w:rsidRPr="00D1507F">
        <w:rPr>
          <w:rFonts w:ascii="Times New Roman" w:eastAsia="Times New Roman" w:hAnsi="Times New Roman" w:cs="Times New Roman"/>
          <w:b/>
          <w:sz w:val="28"/>
        </w:rPr>
        <w:t>został zdemontowany w …………</w:t>
      </w:r>
      <w:r w:rsidR="00D1507F">
        <w:rPr>
          <w:rFonts w:ascii="Times New Roman" w:eastAsia="Times New Roman" w:hAnsi="Times New Roman" w:cs="Times New Roman"/>
          <w:b/>
          <w:sz w:val="28"/>
        </w:rPr>
        <w:t>……………</w:t>
      </w:r>
      <w:r w:rsidRPr="00D1507F">
        <w:rPr>
          <w:rFonts w:ascii="Times New Roman" w:eastAsia="Times New Roman" w:hAnsi="Times New Roman" w:cs="Times New Roman"/>
          <w:b/>
          <w:sz w:val="28"/>
        </w:rPr>
        <w:t xml:space="preserve">……… </w:t>
      </w:r>
    </w:p>
    <w:p w:rsidR="00FB0120" w:rsidRDefault="00FB0120" w:rsidP="00FB0120">
      <w:pPr>
        <w:spacing w:after="220"/>
        <w:ind w:left="2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0120" w:rsidRDefault="00FB0120" w:rsidP="00FB0120">
      <w:pPr>
        <w:spacing w:after="255"/>
        <w:ind w:left="28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0120" w:rsidRDefault="00FB0120" w:rsidP="00FB0120">
      <w:pPr>
        <w:tabs>
          <w:tab w:val="center" w:pos="280"/>
          <w:tab w:val="center" w:pos="988"/>
          <w:tab w:val="center" w:pos="1696"/>
          <w:tab w:val="center" w:pos="2404"/>
          <w:tab w:val="center" w:pos="3112"/>
          <w:tab w:val="center" w:pos="3820"/>
          <w:tab w:val="center" w:pos="4528"/>
          <w:tab w:val="center" w:pos="6706"/>
        </w:tabs>
        <w:spacing w:after="233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………………………….. </w:t>
      </w:r>
    </w:p>
    <w:p w:rsidR="00FB0120" w:rsidRDefault="00FB0120" w:rsidP="00FB0120">
      <w:pPr>
        <w:tabs>
          <w:tab w:val="center" w:pos="280"/>
          <w:tab w:val="center" w:pos="988"/>
          <w:tab w:val="center" w:pos="1696"/>
          <w:tab w:val="center" w:pos="2404"/>
          <w:tab w:val="center" w:pos="3112"/>
          <w:tab w:val="center" w:pos="3820"/>
          <w:tab w:val="center" w:pos="4528"/>
          <w:tab w:val="center" w:pos="5236"/>
          <w:tab w:val="center" w:pos="6668"/>
        </w:tabs>
        <w:spacing w:after="154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(czytelny podpis) </w:t>
      </w:r>
    </w:p>
    <w:p w:rsidR="007245C6" w:rsidRDefault="007245C6" w:rsidP="00D1507F">
      <w:pPr>
        <w:spacing w:after="0"/>
      </w:pPr>
    </w:p>
    <w:p w:rsidR="007245C6" w:rsidRDefault="007245C6" w:rsidP="007245C6"/>
    <w:p w:rsidR="00D1507F" w:rsidRPr="00D1507F" w:rsidRDefault="00D1507F" w:rsidP="00D1507F">
      <w:pPr>
        <w:jc w:val="right"/>
        <w:rPr>
          <w:rFonts w:ascii="Times New Roman" w:hAnsi="Times New Roman" w:cs="Times New Roman"/>
          <w:sz w:val="24"/>
        </w:rPr>
      </w:pPr>
      <w:r w:rsidRPr="00D1507F">
        <w:rPr>
          <w:rFonts w:ascii="Times New Roman" w:hAnsi="Times New Roman" w:cs="Times New Roman"/>
          <w:sz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</w:rPr>
        <w:t xml:space="preserve">Nr </w:t>
      </w:r>
      <w:r w:rsidRPr="00D1507F">
        <w:rPr>
          <w:rFonts w:ascii="Times New Roman" w:hAnsi="Times New Roman" w:cs="Times New Roman"/>
          <w:sz w:val="24"/>
        </w:rPr>
        <w:t>2</w:t>
      </w:r>
    </w:p>
    <w:p w:rsidR="00FB0120" w:rsidRDefault="00FB0120" w:rsidP="007245C6">
      <w:pPr>
        <w:pStyle w:val="Nagwek3"/>
        <w:ind w:firstLine="0"/>
      </w:pPr>
      <w:r>
        <w:t xml:space="preserve">OCENA </w:t>
      </w:r>
    </w:p>
    <w:p w:rsidR="00FB0120" w:rsidRDefault="00FB0120" w:rsidP="00050FC4">
      <w:pPr>
        <w:spacing w:after="100" w:afterAutospacing="1" w:line="257" w:lineRule="auto"/>
        <w:ind w:left="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stanu i możliwości bezpiecznego użytkowania wyrobów zawierających azbest</w:t>
      </w:r>
    </w:p>
    <w:p w:rsidR="00FB0120" w:rsidRDefault="00FB0120" w:rsidP="00AF62A4">
      <w:pPr>
        <w:spacing w:after="0" w:line="257" w:lineRule="auto"/>
        <w:ind w:left="11" w:right="93" w:hanging="11"/>
      </w:pPr>
      <w:r>
        <w:rPr>
          <w:rFonts w:ascii="Times New Roman" w:eastAsia="Times New Roman" w:hAnsi="Times New Roman" w:cs="Times New Roman"/>
          <w:color w:val="333333"/>
          <w:sz w:val="24"/>
        </w:rPr>
        <w:t>Nazwa miejsca/obiektu/urządzenia budowlanego/instalacji przemysłowej:</w:t>
      </w:r>
    </w:p>
    <w:p w:rsidR="00FB0120" w:rsidRDefault="00FB0120" w:rsidP="00AF62A4">
      <w:pPr>
        <w:spacing w:after="0"/>
        <w:ind w:left="11" w:right="250" w:hanging="11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............................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Adres miejsca/obiektu/urządzenia budowlanego/instalacji przemysłowej:</w:t>
      </w:r>
    </w:p>
    <w:p w:rsidR="00FB0120" w:rsidRDefault="00FB0120" w:rsidP="00FB0120">
      <w:pPr>
        <w:spacing w:after="86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............................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Rodzaj zabudowy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..............................</w:t>
      </w:r>
    </w:p>
    <w:p w:rsidR="00FB0120" w:rsidRDefault="00FB0120" w:rsidP="00FB0120">
      <w:pPr>
        <w:spacing w:after="116"/>
        <w:ind w:left="-5" w:right="93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>Numer działki ewidencyjnej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</w:rPr>
        <w:t>: ....................................................................................................</w:t>
      </w:r>
    </w:p>
    <w:p w:rsidR="00FB0120" w:rsidRDefault="00FB0120" w:rsidP="00FB0120">
      <w:pPr>
        <w:spacing w:after="116"/>
        <w:ind w:left="-5" w:right="93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>Numer obrębu ewidencyjnego</w:t>
      </w:r>
      <w:r>
        <w:rPr>
          <w:rFonts w:ascii="Times New Roman" w:eastAsia="Times New Roman" w:hAnsi="Times New Roman" w:cs="Times New Roman"/>
          <w:color w:val="333333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</w:rPr>
        <w:t>: .................................................................................................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Nazwa, rodzaj wyrobu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FB0120" w:rsidRDefault="00FB0120" w:rsidP="00FB0120">
      <w:pPr>
        <w:spacing w:after="255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Ilość wyrobów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</w:t>
      </w:r>
      <w:bookmarkStart w:id="0" w:name="_GoBack"/>
      <w:bookmarkEnd w:id="0"/>
      <w:r w:rsidR="007245C6">
        <w:rPr>
          <w:rFonts w:ascii="Times New Roman" w:eastAsia="Times New Roman" w:hAnsi="Times New Roman" w:cs="Times New Roman"/>
          <w:sz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Data sporządzenia poprzedniej oceny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..............................................................................</w:t>
      </w:r>
      <w:r w:rsidR="007245C6">
        <w:rPr>
          <w:rFonts w:ascii="Times New Roman" w:eastAsia="Times New Roman" w:hAnsi="Times New Roman" w:cs="Times New Roman"/>
          <w:sz w:val="24"/>
        </w:rPr>
        <w:t>.....</w:t>
      </w:r>
    </w:p>
    <w:tbl>
      <w:tblPr>
        <w:tblStyle w:val="TableGrid"/>
        <w:tblW w:w="9706" w:type="dxa"/>
        <w:tblInd w:w="-2" w:type="dxa"/>
        <w:tblCellMar>
          <w:top w:w="64" w:type="dxa"/>
          <w:left w:w="56" w:type="dxa"/>
          <w:right w:w="96" w:type="dxa"/>
        </w:tblCellMar>
        <w:tblLook w:val="04A0" w:firstRow="1" w:lastRow="0" w:firstColumn="1" w:lastColumn="0" w:noHBand="0" w:noVBand="1"/>
      </w:tblPr>
      <w:tblGrid>
        <w:gridCol w:w="896"/>
        <w:gridCol w:w="7207"/>
        <w:gridCol w:w="836"/>
        <w:gridCol w:w="767"/>
      </w:tblGrid>
      <w:tr w:rsidR="00FB0120" w:rsidTr="00FB0120">
        <w:trPr>
          <w:trHeight w:val="6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Grupa/ nr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Rodzaj i stan wyrobu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Punkty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Ocena</w:t>
            </w: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Sposób zastosowania azbestu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Powierzchnia pokryta masą natryskową z azbestem (torkret)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Tynk zawierający azbest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Lekkie płyty izolacyjne z azbestem (ciężar obj. &lt; 1 000 kg/m3)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Pozostałe wyroby z azbestem (np. pokrycia dachowe, elewacyjne)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Struktura powierzchni wyrobu z azbestem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Duże uszkodzenia powierzchni, naruszona struktura włókien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Niewielkie uszkodzenia powierzchni (rysy, odpryski, załamania), naruszona struktura włókien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Ścisła struktura włókien przy braku warstwy zabezpieczającej lub jej dużych ubytkach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Warstwa zabezpieczająca bez uszkodzeń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Możliwość uszkodzenia powierzchni wyrobu z azbestem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Wyrób jest przedmiotem jakichś prac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Wyrób bezpośrednio dostępny (do wysokości 2 m)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Wyrób narażony na uszkodzenia mechaniczne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Wyrób narażony na wstrząsy i drgania lub czynniki atmosferyczne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Wyrób nie jest narażony na wpływy zewnętrzne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IV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Miejsce usytuowania wyrobu w stosunku do pomieszczeń użytkowych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Bezpośrednio w pomieszczeniu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 zawieszonym, nieszczelnym sufitem lub innym pokryciem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systemie wywietrzania pomieszczenia (kanały wentylacyjne)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zewnątrz obiektu (np. tynk)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Elementy obiektu (np. osłony balkonowe, filarki międzyokienne)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 kontaktu z pomieszczeniem (np. na dachu odizolowanym od pomieszczeń mieszkalnych)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662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Wykorzystanie miejsca/obiektu/urządzenia budowlanego/instalacji przemysłowej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Regularne przez dzieci, młodzież lub sportowców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Stałe lub częste (np. zamieszkanie, miejsce pracy)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Czasowe (np. domki rekreacyjne)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Rzadkie (np. strychy, piwnice, komórki)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940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120" w:rsidRDefault="00FB01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6"/>
        </w:trPr>
        <w:tc>
          <w:tcPr>
            <w:tcW w:w="8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SUMA PUNKTÓW OCENY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  <w:tr w:rsidR="00FB0120" w:rsidTr="00FB0120">
        <w:trPr>
          <w:trHeight w:val="388"/>
        </w:trPr>
        <w:tc>
          <w:tcPr>
            <w:tcW w:w="8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120" w:rsidRDefault="00FB0120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PILNOŚCI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20" w:rsidRDefault="00FB0120">
            <w:pPr>
              <w:spacing w:after="0" w:line="240" w:lineRule="auto"/>
            </w:pPr>
          </w:p>
        </w:tc>
      </w:tr>
    </w:tbl>
    <w:p w:rsidR="00FB0120" w:rsidRDefault="00FB0120" w:rsidP="00FB0120">
      <w:pPr>
        <w:spacing w:after="0" w:line="355" w:lineRule="auto"/>
        <w:ind w:left="-5" w:right="93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UWAGA: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  <w:r>
        <w:rPr>
          <w:rFonts w:ascii="Times New Roman" w:eastAsia="Times New Roman" w:hAnsi="Times New Roman" w:cs="Times New Roman"/>
          <w:b/>
          <w:sz w:val="24"/>
        </w:rPr>
        <w:t xml:space="preserve">Stopień pilności I </w:t>
      </w:r>
      <w:r>
        <w:rPr>
          <w:rFonts w:ascii="Times New Roman" w:eastAsia="Times New Roman" w:hAnsi="Times New Roman" w:cs="Times New Roman"/>
          <w:sz w:val="24"/>
        </w:rPr>
        <w:t>od 120 punktów</w:t>
      </w:r>
    </w:p>
    <w:p w:rsidR="00FB0120" w:rsidRDefault="00FB0120" w:rsidP="00FB0120">
      <w:pPr>
        <w:spacing w:after="0" w:line="355" w:lineRule="auto"/>
        <w:ind w:left="-5" w:right="1684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wymagane pilnie usunięcie (wymiana na wyrób bezazbestowy) lub zabezpieczenie </w:t>
      </w:r>
      <w:r>
        <w:rPr>
          <w:rFonts w:ascii="Times New Roman" w:eastAsia="Times New Roman" w:hAnsi="Times New Roman" w:cs="Times New Roman"/>
          <w:b/>
          <w:sz w:val="24"/>
        </w:rPr>
        <w:t>Stopień pilności II</w:t>
      </w:r>
      <w:r>
        <w:rPr>
          <w:rFonts w:ascii="Times New Roman" w:eastAsia="Times New Roman" w:hAnsi="Times New Roman" w:cs="Times New Roman"/>
          <w:sz w:val="24"/>
        </w:rPr>
        <w:t xml:space="preserve"> od 95 do 115 punktów wymagana ponowna ocena w terminie do 1 roku </w:t>
      </w:r>
      <w:r>
        <w:rPr>
          <w:rFonts w:ascii="Times New Roman" w:eastAsia="Times New Roman" w:hAnsi="Times New Roman" w:cs="Times New Roman"/>
          <w:b/>
          <w:sz w:val="24"/>
        </w:rPr>
        <w:t>Stopień pilności III</w:t>
      </w:r>
      <w:r>
        <w:rPr>
          <w:rFonts w:ascii="Times New Roman" w:eastAsia="Times New Roman" w:hAnsi="Times New Roman" w:cs="Times New Roman"/>
          <w:sz w:val="24"/>
        </w:rPr>
        <w:t xml:space="preserve"> do 90 punktów wymagana ponowna ocena w terminie do 5 lat</w:t>
      </w:r>
    </w:p>
    <w:p w:rsidR="00FB0120" w:rsidRDefault="00FB0120" w:rsidP="00FB0120">
      <w:pPr>
        <w:spacing w:after="78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 .................................................</w:t>
      </w:r>
    </w:p>
    <w:p w:rsidR="00FB0120" w:rsidRDefault="00FB0120" w:rsidP="00FB0120">
      <w:pPr>
        <w:spacing w:after="32" w:line="328" w:lineRule="auto"/>
        <w:ind w:right="6077"/>
      </w:pPr>
      <w:r>
        <w:rPr>
          <w:rFonts w:ascii="Times New Roman" w:eastAsia="Times New Roman" w:hAnsi="Times New Roman" w:cs="Times New Roman"/>
          <w:sz w:val="20"/>
        </w:rPr>
        <w:t xml:space="preserve">Oceniający Właściciel/Zarządca </w:t>
      </w:r>
      <w:r>
        <w:rPr>
          <w:rFonts w:ascii="Times New Roman" w:eastAsia="Times New Roman" w:hAnsi="Times New Roman" w:cs="Times New Roman"/>
          <w:sz w:val="24"/>
        </w:rPr>
        <w:t>(nazwisko i imię) (podpis)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 ................................................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(miejscowość, data) (adres lub pieczęć z adresem)</w:t>
      </w:r>
    </w:p>
    <w:p w:rsidR="00FB0120" w:rsidRDefault="00FB0120" w:rsidP="00FB0120">
      <w:pPr>
        <w:spacing w:after="113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Objaśnienia:</w:t>
      </w:r>
    </w:p>
    <w:p w:rsidR="00FB0120" w:rsidRDefault="00FB0120" w:rsidP="00FB0120">
      <w:pPr>
        <w:numPr>
          <w:ilvl w:val="0"/>
          <w:numId w:val="9"/>
        </w:numPr>
        <w:spacing w:after="0" w:line="355" w:lineRule="auto"/>
        <w:ind w:right="93" w:hanging="260"/>
      </w:pPr>
      <w:r>
        <w:rPr>
          <w:rFonts w:ascii="Times New Roman" w:eastAsia="Times New Roman" w:hAnsi="Times New Roman" w:cs="Times New Roman"/>
          <w:sz w:val="24"/>
        </w:rPr>
        <w:t>Należy podać rodzaj zabudowy: budynek mieszkalny, budynek gospodarczy, budynek przemysłowy, inny.</w:t>
      </w:r>
    </w:p>
    <w:p w:rsidR="00FB0120" w:rsidRDefault="00FB0120" w:rsidP="00FB0120">
      <w:pPr>
        <w:numPr>
          <w:ilvl w:val="0"/>
          <w:numId w:val="9"/>
        </w:numPr>
        <w:spacing w:after="0" w:line="355" w:lineRule="auto"/>
        <w:ind w:right="93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>Należy podać numer obrębu ewidencyjnego i numer działki ewidencyjnej faktycznego miejsca występowania azbestu.</w:t>
      </w:r>
    </w:p>
    <w:p w:rsidR="00FB0120" w:rsidRDefault="00FB0120" w:rsidP="00FB0120">
      <w:pPr>
        <w:numPr>
          <w:ilvl w:val="0"/>
          <w:numId w:val="9"/>
        </w:numPr>
        <w:spacing w:after="116"/>
        <w:ind w:right="93" w:hanging="260"/>
      </w:pPr>
      <w:r>
        <w:rPr>
          <w:rFonts w:ascii="Times New Roman" w:eastAsia="Times New Roman" w:hAnsi="Times New Roman" w:cs="Times New Roman"/>
          <w:color w:val="333333"/>
          <w:sz w:val="24"/>
        </w:rPr>
        <w:t>Przy określaniu rodzaju wyrobu zawierającego azbest należy stosować następującą klasyfikację: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płyty azbestowo-cementowe płaskie stosowane w budownictwie,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płyty faliste azbestowo-cementowe dla budownictwa,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rury i złącza azbestowo-cementowe,</w:t>
      </w:r>
    </w:p>
    <w:p w:rsidR="00FB0120" w:rsidRDefault="00FB0120" w:rsidP="00FB0120">
      <w:pPr>
        <w:numPr>
          <w:ilvl w:val="0"/>
          <w:numId w:val="10"/>
        </w:numPr>
        <w:spacing w:after="116"/>
        <w:ind w:right="250" w:hanging="140"/>
      </w:pPr>
      <w:r>
        <w:rPr>
          <w:rFonts w:ascii="Times New Roman" w:eastAsia="Times New Roman" w:hAnsi="Times New Roman" w:cs="Times New Roman"/>
          <w:color w:val="333333"/>
          <w:sz w:val="24"/>
        </w:rPr>
        <w:t>izolacje natryskowe środkami zawierającymi w swoim składzie azbest,</w:t>
      </w:r>
    </w:p>
    <w:p w:rsidR="00FB0120" w:rsidRDefault="00FB0120" w:rsidP="00FB0120">
      <w:pPr>
        <w:numPr>
          <w:ilvl w:val="0"/>
          <w:numId w:val="10"/>
        </w:numPr>
        <w:spacing w:after="116"/>
        <w:ind w:right="250" w:hanging="140"/>
      </w:pPr>
      <w:r>
        <w:rPr>
          <w:rFonts w:ascii="Times New Roman" w:eastAsia="Times New Roman" w:hAnsi="Times New Roman" w:cs="Times New Roman"/>
          <w:color w:val="333333"/>
          <w:sz w:val="24"/>
        </w:rPr>
        <w:t>wyroby cierne azbestowo-kauczukowe,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przędza specjalna, w tym włókna azbestowe obrobione,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szczeliwa azbestowe,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taśmy tkane i plecione, sznury i sznurki,</w:t>
      </w:r>
    </w:p>
    <w:p w:rsidR="00FB0120" w:rsidRDefault="00FB0120" w:rsidP="00FB0120">
      <w:pPr>
        <w:numPr>
          <w:ilvl w:val="0"/>
          <w:numId w:val="10"/>
        </w:numPr>
        <w:spacing w:after="116"/>
        <w:ind w:right="250" w:hanging="140"/>
      </w:pPr>
      <w:r>
        <w:rPr>
          <w:rFonts w:ascii="Times New Roman" w:eastAsia="Times New Roman" w:hAnsi="Times New Roman" w:cs="Times New Roman"/>
          <w:color w:val="333333"/>
          <w:sz w:val="24"/>
        </w:rPr>
        <w:t>wyroby azbestowo-kauczukowe, z wyjątkiem wyrobów ciernych,</w:t>
      </w:r>
    </w:p>
    <w:p w:rsidR="00FB0120" w:rsidRDefault="00FB0120" w:rsidP="00FB0120">
      <w:pPr>
        <w:numPr>
          <w:ilvl w:val="0"/>
          <w:numId w:val="10"/>
        </w:numPr>
        <w:spacing w:after="113"/>
        <w:ind w:right="250" w:hanging="140"/>
      </w:pPr>
      <w:r>
        <w:rPr>
          <w:rFonts w:ascii="Times New Roman" w:eastAsia="Times New Roman" w:hAnsi="Times New Roman" w:cs="Times New Roman"/>
          <w:sz w:val="24"/>
        </w:rPr>
        <w:t>papier, tektura,</w:t>
      </w:r>
    </w:p>
    <w:p w:rsidR="000605F1" w:rsidRPr="000605F1" w:rsidRDefault="00FB0120" w:rsidP="00FB0120">
      <w:pPr>
        <w:numPr>
          <w:ilvl w:val="0"/>
          <w:numId w:val="10"/>
        </w:numPr>
        <w:spacing w:after="0" w:line="355" w:lineRule="auto"/>
        <w:ind w:right="250" w:hanging="140"/>
      </w:pPr>
      <w:r>
        <w:rPr>
          <w:rFonts w:ascii="Times New Roman" w:eastAsia="Times New Roman" w:hAnsi="Times New Roman" w:cs="Times New Roman"/>
          <w:color w:val="333333"/>
          <w:sz w:val="24"/>
        </w:rPr>
        <w:t>inne wyroby zawierające azbest, oddzielnie niewymienione, w tym papier i tektura, podać jakie.</w:t>
      </w:r>
    </w:p>
    <w:p w:rsidR="00FB0120" w:rsidRDefault="00FB0120" w:rsidP="000605F1">
      <w:pPr>
        <w:spacing w:after="0" w:line="355" w:lineRule="auto"/>
        <w:ind w:right="250"/>
      </w:pPr>
      <w:r>
        <w:rPr>
          <w:rFonts w:ascii="Times New Roman" w:eastAsia="Times New Roman" w:hAnsi="Times New Roman" w:cs="Times New Roman"/>
          <w:color w:val="333333"/>
          <w:sz w:val="24"/>
        </w:rPr>
        <w:t>4) Ilość wyrobów azbestowych podana w jednostkach masy (Mg) oraz w jednostkach właściwych dla danego wyrobu (m2, m3, m.b. ).</w:t>
      </w:r>
    </w:p>
    <w:p w:rsidR="00FB0120" w:rsidRDefault="00FB0120" w:rsidP="00FB0120">
      <w:pPr>
        <w:spacing w:after="113" w:line="355" w:lineRule="auto"/>
        <w:ind w:left="-5" w:right="250" w:hanging="10"/>
      </w:pPr>
      <w:r>
        <w:rPr>
          <w:rFonts w:ascii="Times New Roman" w:eastAsia="Times New Roman" w:hAnsi="Times New Roman" w:cs="Times New Roman"/>
          <w:sz w:val="24"/>
        </w:rPr>
        <w:t>5) Należy podać datę przeprowadzenia poprzedniej oceny; jeśli jest to pierwsza ocena, należy wpisać "pierwsza ocena".</w:t>
      </w:r>
    </w:p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CB" w:rsidRDefault="000A32CB" w:rsidP="00AF62A4">
      <w:pPr>
        <w:spacing w:after="0" w:line="240" w:lineRule="auto"/>
      </w:pPr>
      <w:r>
        <w:separator/>
      </w:r>
    </w:p>
  </w:endnote>
  <w:endnote w:type="continuationSeparator" w:id="0">
    <w:p w:rsidR="000A32CB" w:rsidRDefault="000A32CB" w:rsidP="00AF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CB" w:rsidRDefault="000A32CB" w:rsidP="00AF62A4">
      <w:pPr>
        <w:spacing w:after="0" w:line="240" w:lineRule="auto"/>
      </w:pPr>
      <w:r>
        <w:separator/>
      </w:r>
    </w:p>
  </w:footnote>
  <w:footnote w:type="continuationSeparator" w:id="0">
    <w:p w:rsidR="000A32CB" w:rsidRDefault="000A32CB" w:rsidP="00AF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96C"/>
    <w:multiLevelType w:val="hybridMultilevel"/>
    <w:tmpl w:val="DEBE9FAE"/>
    <w:lvl w:ilvl="0" w:tplc="7A4AE912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AE0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5258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4C9A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5A58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C5C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28E3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6675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9275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1726F5"/>
    <w:multiLevelType w:val="hybridMultilevel"/>
    <w:tmpl w:val="5BE0378E"/>
    <w:lvl w:ilvl="0" w:tplc="9E66523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486C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480A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4CD8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9E88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6A04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2C744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489E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BCA9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AB79D9"/>
    <w:multiLevelType w:val="hybridMultilevel"/>
    <w:tmpl w:val="B8BEDEC8"/>
    <w:lvl w:ilvl="0" w:tplc="30E4ED86">
      <w:start w:val="1"/>
      <w:numFmt w:val="bullet"/>
      <w:lvlText w:val="–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AAE96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E7F6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80BF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86D32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404D0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660DB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E8F9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367BA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0A07F5"/>
    <w:multiLevelType w:val="hybridMultilevel"/>
    <w:tmpl w:val="E76250E6"/>
    <w:lvl w:ilvl="0" w:tplc="E1086FAA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02E4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38D5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A47C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AE6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E881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8ADB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4C00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CE26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35A0383"/>
    <w:multiLevelType w:val="hybridMultilevel"/>
    <w:tmpl w:val="EA881C9A"/>
    <w:lvl w:ilvl="0" w:tplc="BCB4F41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4AB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28ED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884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8C51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1271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E4E9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407BD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AE20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D4B77C8"/>
    <w:multiLevelType w:val="hybridMultilevel"/>
    <w:tmpl w:val="EECA5366"/>
    <w:lvl w:ilvl="0" w:tplc="F82082D0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822B7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85EA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C4592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A204F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B24E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8689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EE87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42C3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BE7D53"/>
    <w:multiLevelType w:val="hybridMultilevel"/>
    <w:tmpl w:val="689E0C0C"/>
    <w:lvl w:ilvl="0" w:tplc="8556D4D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68A3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D4F31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0E6EC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B0B96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6A66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F8BDA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8C50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A8CD2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3046989"/>
    <w:multiLevelType w:val="hybridMultilevel"/>
    <w:tmpl w:val="F8081748"/>
    <w:lvl w:ilvl="0" w:tplc="89E48936">
      <w:start w:val="10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9CEC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92C3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D682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B2A2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065CF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11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2493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4E91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3A70CBD"/>
    <w:multiLevelType w:val="hybridMultilevel"/>
    <w:tmpl w:val="A8683654"/>
    <w:lvl w:ilvl="0" w:tplc="C0E8F63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6AC3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00FE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90F6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9067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D40B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DEDA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FE60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90EB6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DB097E"/>
    <w:multiLevelType w:val="hybridMultilevel"/>
    <w:tmpl w:val="D432F922"/>
    <w:lvl w:ilvl="0" w:tplc="4168B2F0">
      <w:start w:val="1"/>
      <w:numFmt w:val="lowerLetter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CDD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C24A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727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9E8C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F4B4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6C24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CF8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BE91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B2"/>
    <w:rsid w:val="00050FC4"/>
    <w:rsid w:val="000605F1"/>
    <w:rsid w:val="000A32CB"/>
    <w:rsid w:val="000C7611"/>
    <w:rsid w:val="000D3A65"/>
    <w:rsid w:val="00563418"/>
    <w:rsid w:val="007245C6"/>
    <w:rsid w:val="00AF62A4"/>
    <w:rsid w:val="00B14EA5"/>
    <w:rsid w:val="00C332A4"/>
    <w:rsid w:val="00CF40B2"/>
    <w:rsid w:val="00D1507F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FB91-BB8A-464F-8AC3-2F147D2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20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B0120"/>
    <w:pPr>
      <w:keepNext/>
      <w:keepLines/>
      <w:spacing w:after="624" w:line="256" w:lineRule="auto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FB0120"/>
    <w:pPr>
      <w:keepNext/>
      <w:keepLines/>
      <w:spacing w:after="226" w:line="256" w:lineRule="auto"/>
      <w:ind w:right="9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FB0120"/>
    <w:pPr>
      <w:keepNext/>
      <w:keepLines/>
      <w:spacing w:line="355" w:lineRule="auto"/>
      <w:ind w:left="4362" w:firstLine="3248"/>
      <w:outlineLvl w:val="2"/>
    </w:pPr>
    <w:rPr>
      <w:rFonts w:ascii="Times New Roman" w:eastAsia="Times New Roman" w:hAnsi="Times New Roman" w:cs="Times New Roman"/>
      <w:b/>
      <w:color w:val="3333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120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012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120"/>
    <w:rPr>
      <w:rFonts w:ascii="Times New Roman" w:eastAsia="Times New Roman" w:hAnsi="Times New Roman" w:cs="Times New Roman"/>
      <w:b/>
      <w:color w:val="333333"/>
      <w:lang w:eastAsia="pl-PL"/>
    </w:rPr>
  </w:style>
  <w:style w:type="table" w:customStyle="1" w:styleId="TableGrid">
    <w:name w:val="TableGrid"/>
    <w:rsid w:val="00FB0120"/>
    <w:pPr>
      <w:spacing w:line="240" w:lineRule="auto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50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2A4"/>
    <w:rPr>
      <w:rFonts w:ascii="Calibri" w:eastAsia="Calibri" w:hAnsi="Calibri" w:cs="Calibri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A4"/>
    <w:rPr>
      <w:rFonts w:ascii="Calibri" w:eastAsia="Calibri" w:hAnsi="Calibri" w:cs="Calibri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2018-01-05T08:44:00Z</dcterms:created>
  <dcterms:modified xsi:type="dcterms:W3CDTF">2018-01-08T11:41:00Z</dcterms:modified>
</cp:coreProperties>
</file>